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  <w:bookmarkStart w:id="0" w:name="_GoBack"/>
      <w:bookmarkEnd w:id="0"/>
    </w:p>
    <w:p w14:paraId="16DC8991" w14:textId="65E21FDF" w:rsidR="007429A0" w:rsidRPr="007429A0" w:rsidRDefault="006C2204" w:rsidP="007429A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5</w:t>
      </w:r>
      <w:r w:rsidR="007429A0">
        <w:rPr>
          <w:rFonts w:ascii="Calibri" w:hAnsi="Calibri"/>
          <w:b/>
          <w:sz w:val="24"/>
        </w:rPr>
        <w:t xml:space="preserve">.2 </w:t>
      </w:r>
      <w:r w:rsidR="007429A0" w:rsidRPr="007429A0">
        <w:rPr>
          <w:rFonts w:ascii="Calibri" w:hAnsi="Calibri"/>
          <w:b/>
          <w:sz w:val="24"/>
        </w:rPr>
        <w:t>Similar Polygons</w:t>
      </w:r>
    </w:p>
    <w:p w14:paraId="0EF5C82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60D382C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Two polygons are </w:t>
      </w:r>
      <w:r w:rsidRPr="007429A0">
        <w:rPr>
          <w:rFonts w:ascii="Calibri" w:hAnsi="Calibri"/>
          <w:b/>
          <w:i/>
          <w:sz w:val="24"/>
        </w:rPr>
        <w:t>similar</w:t>
      </w:r>
      <w:r w:rsidRPr="007429A0">
        <w:rPr>
          <w:rFonts w:ascii="Calibri" w:hAnsi="Calibri"/>
          <w:sz w:val="24"/>
        </w:rPr>
        <w:t xml:space="preserve"> if their vertices can be paired such that:</w:t>
      </w:r>
    </w:p>
    <w:p w14:paraId="4430B0F3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B012043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1) </w:t>
      </w:r>
      <w:proofErr w:type="gramStart"/>
      <w:r w:rsidRPr="007429A0">
        <w:rPr>
          <w:rFonts w:ascii="Calibri" w:hAnsi="Calibri"/>
          <w:sz w:val="24"/>
        </w:rPr>
        <w:t>their</w:t>
      </w:r>
      <w:proofErr w:type="gramEnd"/>
      <w:r w:rsidRPr="007429A0">
        <w:rPr>
          <w:rFonts w:ascii="Calibri" w:hAnsi="Calibri"/>
          <w:sz w:val="24"/>
        </w:rPr>
        <w:t xml:space="preserve"> corresponding angles are _________________.</w:t>
      </w:r>
    </w:p>
    <w:p w14:paraId="153F76D8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EBF0167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2) </w:t>
      </w:r>
      <w:proofErr w:type="gramStart"/>
      <w:r w:rsidRPr="007429A0">
        <w:rPr>
          <w:rFonts w:ascii="Calibri" w:hAnsi="Calibri"/>
          <w:sz w:val="24"/>
        </w:rPr>
        <w:t>their</w:t>
      </w:r>
      <w:proofErr w:type="gramEnd"/>
      <w:r w:rsidRPr="007429A0">
        <w:rPr>
          <w:rFonts w:ascii="Calibri" w:hAnsi="Calibri"/>
          <w:sz w:val="24"/>
        </w:rPr>
        <w:t xml:space="preserve"> corresponding sides are __________________________________________.</w:t>
      </w:r>
    </w:p>
    <w:p w14:paraId="40A5AA74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2E88FC68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847FA92" w14:textId="268F76D9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>Another way to think about similar polygons:</w:t>
      </w:r>
      <w:r w:rsidRPr="007429A0">
        <w:rPr>
          <w:rFonts w:ascii="Calibri" w:hAnsi="Calibri"/>
          <w:sz w:val="24"/>
        </w:rPr>
        <w:tab/>
        <w:t>__________________________</w:t>
      </w:r>
      <w:r>
        <w:rPr>
          <w:rFonts w:ascii="Calibri" w:hAnsi="Calibri"/>
          <w:sz w:val="24"/>
        </w:rPr>
        <w:t>________</w:t>
      </w:r>
      <w:r w:rsidRPr="007429A0">
        <w:rPr>
          <w:rFonts w:ascii="Calibri" w:hAnsi="Calibri"/>
          <w:sz w:val="24"/>
        </w:rPr>
        <w:t>__</w:t>
      </w:r>
    </w:p>
    <w:p w14:paraId="5C64963E" w14:textId="0AEFA4BC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</w:p>
    <w:p w14:paraId="77E9ED5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4430296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When you name similar polygons, their corresponding vertices must be named in the same order.  </w:t>
      </w:r>
    </w:p>
    <w:p w14:paraId="79C7288E" w14:textId="7AF4691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noProof/>
          <w:sz w:val="24"/>
        </w:rPr>
        <w:drawing>
          <wp:inline distT="0" distB="0" distL="0" distR="0" wp14:anchorId="5C3013CF" wp14:editId="6A3DC8C5">
            <wp:extent cx="3267075" cy="1459346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t="15636" b="11693"/>
                    <a:stretch/>
                  </pic:blipFill>
                  <pic:spPr bwMode="auto">
                    <a:xfrm>
                      <a:off x="0" y="0"/>
                      <a:ext cx="3269485" cy="1460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  <w:r w:rsidR="00A56AF1">
        <w:rPr>
          <w:rFonts w:ascii="Calibri" w:hAnsi="Calibri"/>
          <w:sz w:val="24"/>
        </w:rPr>
        <w:tab/>
      </w:r>
    </w:p>
    <w:p w14:paraId="686BB749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7635459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8A7923B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For example, if polygon </w:t>
      </w:r>
      <w:r w:rsidRPr="007429A0">
        <w:rPr>
          <w:rFonts w:ascii="Calibri" w:hAnsi="Calibri"/>
          <w:b/>
          <w:sz w:val="24"/>
        </w:rPr>
        <w:t>ABCDE</w:t>
      </w:r>
      <w:r w:rsidRPr="007429A0">
        <w:rPr>
          <w:rFonts w:ascii="Calibri" w:hAnsi="Calibri"/>
          <w:sz w:val="24"/>
        </w:rPr>
        <w:t xml:space="preserve"> above is similar to polygon </w:t>
      </w:r>
      <w:r w:rsidRPr="007429A0">
        <w:rPr>
          <w:rFonts w:ascii="Calibri" w:hAnsi="Calibri"/>
          <w:b/>
          <w:sz w:val="24"/>
        </w:rPr>
        <w:t>PQRST</w:t>
      </w:r>
      <w:r w:rsidRPr="007429A0">
        <w:rPr>
          <w:rFonts w:ascii="Calibri" w:hAnsi="Calibri"/>
          <w:sz w:val="24"/>
        </w:rPr>
        <w:t>, then we know that:</w:t>
      </w:r>
    </w:p>
    <w:p w14:paraId="1FA1A83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7C01EF4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1) </w:t>
      </w:r>
      <w:r w:rsidRPr="007429A0">
        <w:rPr>
          <w:rFonts w:ascii="Calibri" w:hAnsi="Calibri"/>
          <w:sz w:val="24"/>
        </w:rPr>
        <w:object w:dxaOrig="1620" w:dyaOrig="320" w14:anchorId="17D491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16pt" o:ole="">
            <v:imagedata r:id="rId8" o:title=""/>
          </v:shape>
          <o:OLEObject Type="Embed" ProgID="Equation.DSMT4" ShapeID="_x0000_i1025" DrawAspect="Content" ObjectID="_1421239946" r:id="rId9"/>
        </w:object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object w:dxaOrig="1640" w:dyaOrig="320" w14:anchorId="50F0E455">
          <v:shape id="_x0000_i1026" type="#_x0000_t75" style="width:81pt;height:16pt" o:ole="">
            <v:imagedata r:id="rId10" o:title=""/>
          </v:shape>
          <o:OLEObject Type="Embed" ProgID="Equation.DSMT4" ShapeID="_x0000_i1026" DrawAspect="Content" ObjectID="_1421239947" r:id="rId11"/>
        </w:object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object w:dxaOrig="1660" w:dyaOrig="320" w14:anchorId="447479C7">
          <v:shape id="_x0000_i1027" type="#_x0000_t75" style="width:82pt;height:16pt" o:ole="">
            <v:imagedata r:id="rId12" o:title=""/>
          </v:shape>
          <o:OLEObject Type="Embed" ProgID="Equation.DSMT4" ShapeID="_x0000_i1027" DrawAspect="Content" ObjectID="_1421239948" r:id="rId13"/>
        </w:object>
      </w:r>
    </w:p>
    <w:p w14:paraId="4070349B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8CF1F4C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DE1AD20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2) </w:t>
      </w:r>
      <w:r w:rsidRPr="007429A0">
        <w:rPr>
          <w:rFonts w:ascii="Calibri" w:hAnsi="Calibri"/>
          <w:sz w:val="24"/>
        </w:rPr>
        <w:object w:dxaOrig="1060" w:dyaOrig="660" w14:anchorId="4370AC85">
          <v:shape id="_x0000_i1028" type="#_x0000_t75" style="width:52pt;height:34pt" o:ole="">
            <v:imagedata r:id="rId14" o:title=""/>
          </v:shape>
          <o:OLEObject Type="Embed" ProgID="Equation.DSMT4" ShapeID="_x0000_i1028" DrawAspect="Content" ObjectID="_1421239949" r:id="rId15"/>
        </w:object>
      </w:r>
      <w:r w:rsidRPr="007429A0">
        <w:rPr>
          <w:rFonts w:ascii="Calibri" w:hAnsi="Calibri"/>
          <w:sz w:val="24"/>
        </w:rPr>
        <w:t xml:space="preserve">  </w:t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object w:dxaOrig="1060" w:dyaOrig="620" w14:anchorId="5497535D">
          <v:shape id="_x0000_i1029" type="#_x0000_t75" style="width:52pt;height:31pt" o:ole="">
            <v:imagedata r:id="rId16" o:title=""/>
          </v:shape>
          <o:OLEObject Type="Embed" ProgID="Equation.DSMT4" ShapeID="_x0000_i1029" DrawAspect="Content" ObjectID="_1421239950" r:id="rId17"/>
        </w:object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object w:dxaOrig="1040" w:dyaOrig="660" w14:anchorId="4C6609F3">
          <v:shape id="_x0000_i1030" type="#_x0000_t75" style="width:51pt;height:34pt" o:ole="">
            <v:imagedata r:id="rId18" o:title=""/>
          </v:shape>
          <o:OLEObject Type="Embed" ProgID="Equation.DSMT4" ShapeID="_x0000_i1030" DrawAspect="Content" ObjectID="_1421239951" r:id="rId19"/>
        </w:object>
      </w:r>
    </w:p>
    <w:p w14:paraId="3A7191A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1EE9ACD" w14:textId="77777777" w:rsidR="007429A0" w:rsidRDefault="007429A0" w:rsidP="007429A0">
      <w:pPr>
        <w:rPr>
          <w:rFonts w:ascii="Calibri" w:hAnsi="Calibri"/>
          <w:sz w:val="24"/>
        </w:rPr>
      </w:pPr>
    </w:p>
    <w:p w14:paraId="5F4C28E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DE287E1" w14:textId="476E03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The ratio of the sides is called the </w:t>
      </w:r>
      <w:r w:rsidRPr="007429A0">
        <w:rPr>
          <w:rFonts w:ascii="Calibri" w:hAnsi="Calibri"/>
          <w:b/>
          <w:sz w:val="24"/>
        </w:rPr>
        <w:t>scale factor</w:t>
      </w:r>
      <w:r w:rsidRPr="007429A0">
        <w:rPr>
          <w:rFonts w:ascii="Calibri" w:hAnsi="Calibri"/>
          <w:sz w:val="24"/>
        </w:rPr>
        <w:t xml:space="preserve">.  If, in the polygon above, AB were 12 and PQ were 8, then the </w:t>
      </w:r>
      <w:r w:rsidRPr="007429A0">
        <w:rPr>
          <w:rFonts w:ascii="Calibri" w:hAnsi="Calibri"/>
          <w:b/>
          <w:sz w:val="24"/>
        </w:rPr>
        <w:t>scale factor</w:t>
      </w:r>
      <w:r w:rsidRPr="007429A0">
        <w:rPr>
          <w:rFonts w:ascii="Calibri" w:hAnsi="Calibri"/>
          <w:sz w:val="24"/>
        </w:rPr>
        <w:t xml:space="preserve"> 12:8 or 3:2.</w:t>
      </w:r>
    </w:p>
    <w:p w14:paraId="2683B801" w14:textId="77777777" w:rsidR="007429A0" w:rsidRDefault="007429A0" w:rsidP="007429A0">
      <w:pPr>
        <w:rPr>
          <w:rFonts w:ascii="Calibri" w:hAnsi="Calibri"/>
          <w:sz w:val="24"/>
        </w:rPr>
      </w:pPr>
    </w:p>
    <w:p w14:paraId="07C9D8A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2636BC2E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The symbol for similar is  </w:t>
      </w:r>
      <w:proofErr w:type="gramStart"/>
      <w:r w:rsidRPr="007429A0">
        <w:rPr>
          <w:rFonts w:ascii="Calibri" w:hAnsi="Calibri"/>
          <w:b/>
          <w:sz w:val="24"/>
        </w:rPr>
        <w:t>~ .</w:t>
      </w:r>
      <w:proofErr w:type="gramEnd"/>
    </w:p>
    <w:p w14:paraId="060380B9" w14:textId="77777777" w:rsidR="00243DDA" w:rsidRDefault="00243DDA" w:rsidP="007429A0">
      <w:pPr>
        <w:rPr>
          <w:rFonts w:ascii="Calibri" w:hAnsi="Calibri"/>
          <w:sz w:val="24"/>
        </w:rPr>
      </w:pPr>
    </w:p>
    <w:p w14:paraId="3F86E8C8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lastRenderedPageBreak/>
        <w:t>Example:</w:t>
      </w:r>
    </w:p>
    <w:p w14:paraId="359D1926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noProof/>
          <w:sz w:val="24"/>
        </w:rPr>
        <w:drawing>
          <wp:inline distT="0" distB="0" distL="0" distR="0" wp14:anchorId="09B04161" wp14:editId="49C8CE79">
            <wp:extent cx="3638550" cy="1819275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DA8E22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98BAB8E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Quad. </w:t>
      </w:r>
      <w:proofErr w:type="gramStart"/>
      <w:r w:rsidRPr="007429A0">
        <w:rPr>
          <w:rFonts w:ascii="Calibri" w:hAnsi="Calibri"/>
          <w:sz w:val="24"/>
        </w:rPr>
        <w:t>MILK ~ Quad.</w:t>
      </w:r>
      <w:proofErr w:type="gramEnd"/>
      <w:r w:rsidRPr="007429A0">
        <w:rPr>
          <w:rFonts w:ascii="Calibri" w:hAnsi="Calibri"/>
          <w:sz w:val="24"/>
        </w:rPr>
        <w:t xml:space="preserve"> SODA</w:t>
      </w:r>
    </w:p>
    <w:p w14:paraId="2E41546F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B50E4BE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>Find:</w:t>
      </w:r>
    </w:p>
    <w:p w14:paraId="09640C44" w14:textId="26BED65A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a.  </w:t>
      </w:r>
      <w:proofErr w:type="gramStart"/>
      <w:r w:rsidRPr="007429A0">
        <w:rPr>
          <w:rFonts w:ascii="Calibri" w:hAnsi="Calibri"/>
          <w:sz w:val="24"/>
        </w:rPr>
        <w:t>their</w:t>
      </w:r>
      <w:proofErr w:type="gramEnd"/>
      <w:r w:rsidRPr="007429A0">
        <w:rPr>
          <w:rFonts w:ascii="Calibri" w:hAnsi="Calibri"/>
          <w:sz w:val="24"/>
        </w:rPr>
        <w:t xml:space="preserve"> scale factor</w:t>
      </w:r>
      <w:r>
        <w:rPr>
          <w:rFonts w:ascii="Calibri" w:hAnsi="Calibri"/>
          <w:sz w:val="24"/>
        </w:rPr>
        <w:t xml:space="preserve"> by putting CORRESPONDING sides in ratio form:</w:t>
      </w:r>
    </w:p>
    <w:p w14:paraId="5E374BD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A66623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4D26DF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7D04C21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b.  </w:t>
      </w:r>
      <w:proofErr w:type="gramStart"/>
      <w:r w:rsidRPr="007429A0">
        <w:rPr>
          <w:rFonts w:ascii="Calibri" w:hAnsi="Calibri"/>
          <w:sz w:val="24"/>
        </w:rPr>
        <w:t>the</w:t>
      </w:r>
      <w:proofErr w:type="gramEnd"/>
      <w:r w:rsidRPr="007429A0">
        <w:rPr>
          <w:rFonts w:ascii="Calibri" w:hAnsi="Calibri"/>
          <w:sz w:val="24"/>
        </w:rPr>
        <w:t xml:space="preserve"> values of x, y, and z</w:t>
      </w:r>
    </w:p>
    <w:p w14:paraId="3D0573D1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538ED0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43E8C4D5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3D4032F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78AF9D2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799E954C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3D284A9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4E383191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CD2704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02A1D27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AAD0DFA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BFDFB2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7997C327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c.  </w:t>
      </w:r>
      <w:proofErr w:type="gramStart"/>
      <w:r w:rsidRPr="007429A0">
        <w:rPr>
          <w:rFonts w:ascii="Calibri" w:hAnsi="Calibri"/>
          <w:sz w:val="24"/>
        </w:rPr>
        <w:t>the</w:t>
      </w:r>
      <w:proofErr w:type="gramEnd"/>
      <w:r w:rsidRPr="007429A0">
        <w:rPr>
          <w:rFonts w:ascii="Calibri" w:hAnsi="Calibri"/>
          <w:sz w:val="24"/>
        </w:rPr>
        <w:t xml:space="preserve"> perimeters of the two quadrilaterals</w:t>
      </w:r>
    </w:p>
    <w:p w14:paraId="4E26A8C7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C25ACA4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C5CDAF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148B88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DDAFBFD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  <w:t xml:space="preserve">d.  </w:t>
      </w:r>
      <w:proofErr w:type="gramStart"/>
      <w:r w:rsidRPr="007429A0">
        <w:rPr>
          <w:rFonts w:ascii="Calibri" w:hAnsi="Calibri"/>
          <w:sz w:val="24"/>
        </w:rPr>
        <w:t>the</w:t>
      </w:r>
      <w:proofErr w:type="gramEnd"/>
      <w:r w:rsidRPr="007429A0">
        <w:rPr>
          <w:rFonts w:ascii="Calibri" w:hAnsi="Calibri"/>
          <w:sz w:val="24"/>
        </w:rPr>
        <w:t xml:space="preserve"> ratio of the perimeters</w:t>
      </w:r>
    </w:p>
    <w:p w14:paraId="1501EB8F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5B68DD7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4B45FA06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69599BC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>What can you conclude about the ratio of the sides and the ratio of the perimeters?</w:t>
      </w:r>
    </w:p>
    <w:p w14:paraId="2081D4E7" w14:textId="77777777" w:rsidR="0067583F" w:rsidRDefault="0067583F" w:rsidP="007429A0">
      <w:pPr>
        <w:rPr>
          <w:rFonts w:ascii="Calibri" w:hAnsi="Calibri"/>
          <w:sz w:val="24"/>
          <w:u w:val="single"/>
        </w:rPr>
      </w:pPr>
    </w:p>
    <w:p w14:paraId="4B004295" w14:textId="4CC08B86" w:rsidR="007429A0" w:rsidRPr="00243DDA" w:rsidRDefault="007429A0" w:rsidP="007429A0">
      <w:pPr>
        <w:rPr>
          <w:rFonts w:ascii="Calibri" w:hAnsi="Calibri"/>
          <w:sz w:val="24"/>
          <w:u w:val="single"/>
        </w:rPr>
      </w:pP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  <w:r w:rsidRPr="007429A0">
        <w:rPr>
          <w:rFonts w:ascii="Calibri" w:hAnsi="Calibri"/>
          <w:sz w:val="24"/>
          <w:u w:val="single"/>
        </w:rPr>
        <w:tab/>
      </w:r>
    </w:p>
    <w:p w14:paraId="4DA77366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 </w:t>
      </w:r>
      <w:r w:rsidRPr="007429A0">
        <w:rPr>
          <w:rFonts w:ascii="Calibri" w:hAnsi="Calibri"/>
          <w:noProof/>
          <w:sz w:val="24"/>
        </w:rPr>
        <w:drawing>
          <wp:inline distT="0" distB="0" distL="0" distR="0" wp14:anchorId="37A5E68D" wp14:editId="728A8CF5">
            <wp:extent cx="2331426" cy="2609072"/>
            <wp:effectExtent l="1905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429" cy="2610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02EA92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6EDA6B4" w14:textId="2DDA6ABA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Quad. </w:t>
      </w:r>
      <w:r w:rsidRPr="007429A0">
        <w:rPr>
          <w:rFonts w:ascii="Calibri" w:hAnsi="Calibri"/>
          <w:sz w:val="24"/>
        </w:rPr>
        <w:object w:dxaOrig="680" w:dyaOrig="279" w14:anchorId="01989017">
          <v:shape id="_x0000_i1031" type="#_x0000_t75" style="width:34pt;height:14pt" o:ole="">
            <v:imagedata r:id="rId22" o:title=""/>
          </v:shape>
          <o:OLEObject Type="Embed" ProgID="Equation.DSMT4" ShapeID="_x0000_i1031" DrawAspect="Content" ObjectID="_1421239952" r:id="rId23"/>
        </w:object>
      </w:r>
      <w:r w:rsidR="00243DDA">
        <w:rPr>
          <w:rFonts w:ascii="Calibri" w:hAnsi="Calibri"/>
          <w:sz w:val="24"/>
        </w:rPr>
        <w:t xml:space="preserve"> </w:t>
      </w:r>
      <w:r w:rsidR="00243DDA" w:rsidRPr="007429A0">
        <w:rPr>
          <w:rFonts w:ascii="Calibri" w:hAnsi="Calibri"/>
          <w:sz w:val="24"/>
        </w:rPr>
        <w:t>~</w:t>
      </w:r>
      <w:r w:rsidR="00243DDA">
        <w:rPr>
          <w:rFonts w:ascii="Calibri" w:hAnsi="Calibri"/>
          <w:sz w:val="24"/>
        </w:rPr>
        <w:t xml:space="preserve">  Q</w:t>
      </w:r>
      <w:r w:rsidRPr="007429A0">
        <w:rPr>
          <w:rFonts w:ascii="Calibri" w:hAnsi="Calibri"/>
          <w:sz w:val="24"/>
        </w:rPr>
        <w:t xml:space="preserve">uad. </w:t>
      </w:r>
      <w:r w:rsidRPr="007429A0">
        <w:rPr>
          <w:rFonts w:ascii="Calibri" w:hAnsi="Calibri"/>
          <w:sz w:val="24"/>
        </w:rPr>
        <w:object w:dxaOrig="1120" w:dyaOrig="279" w14:anchorId="26C9D343">
          <v:shape id="_x0000_i1032" type="#_x0000_t75" style="width:56pt;height:14pt" o:ole="">
            <v:imagedata r:id="rId24" o:title=""/>
          </v:shape>
          <o:OLEObject Type="Embed" ProgID="Equation.DSMT4" ShapeID="_x0000_i1032" DrawAspect="Content" ObjectID="_1421239953" r:id="rId25"/>
        </w:object>
      </w:r>
    </w:p>
    <w:p w14:paraId="6620FBB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A6486E6" w14:textId="787C55E2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 xml:space="preserve">1.  What is their </w:t>
      </w:r>
      <w:r w:rsidR="00243DDA">
        <w:rPr>
          <w:rFonts w:ascii="Calibri" w:hAnsi="Calibri"/>
          <w:sz w:val="24"/>
        </w:rPr>
        <w:t>scale factor</w:t>
      </w:r>
      <w:r w:rsidRPr="007429A0">
        <w:rPr>
          <w:rFonts w:ascii="Calibri" w:hAnsi="Calibri"/>
          <w:sz w:val="24"/>
        </w:rPr>
        <w:t>?</w:t>
      </w:r>
    </w:p>
    <w:p w14:paraId="29D9B10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F681C80" w14:textId="77777777" w:rsidR="007429A0" w:rsidRDefault="007429A0" w:rsidP="007429A0">
      <w:pPr>
        <w:rPr>
          <w:rFonts w:ascii="Calibri" w:hAnsi="Calibri"/>
          <w:sz w:val="24"/>
        </w:rPr>
      </w:pPr>
    </w:p>
    <w:p w14:paraId="1010B06E" w14:textId="77777777" w:rsidR="00243DDA" w:rsidRDefault="00243DDA" w:rsidP="007429A0">
      <w:pPr>
        <w:rPr>
          <w:rFonts w:ascii="Calibri" w:hAnsi="Calibri"/>
          <w:sz w:val="24"/>
        </w:rPr>
      </w:pPr>
    </w:p>
    <w:p w14:paraId="6B4D2594" w14:textId="77777777" w:rsidR="00243DDA" w:rsidRDefault="00243DDA" w:rsidP="007429A0">
      <w:pPr>
        <w:rPr>
          <w:rFonts w:ascii="Calibri" w:hAnsi="Calibri"/>
          <w:sz w:val="24"/>
        </w:rPr>
      </w:pPr>
    </w:p>
    <w:p w14:paraId="09A792C2" w14:textId="77777777" w:rsidR="00243DDA" w:rsidRPr="007429A0" w:rsidRDefault="00243DDA" w:rsidP="007429A0">
      <w:pPr>
        <w:rPr>
          <w:rFonts w:ascii="Calibri" w:hAnsi="Calibri"/>
          <w:sz w:val="24"/>
        </w:rPr>
      </w:pPr>
    </w:p>
    <w:p w14:paraId="781A299F" w14:textId="4212A340" w:rsidR="007429A0" w:rsidRPr="007429A0" w:rsidRDefault="00243DDA" w:rsidP="007429A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</w:t>
      </w:r>
      <w:r w:rsidR="007429A0" w:rsidRPr="007429A0">
        <w:rPr>
          <w:rFonts w:ascii="Calibri" w:hAnsi="Calibri"/>
          <w:sz w:val="24"/>
        </w:rPr>
        <w:t>.  Find:</w:t>
      </w:r>
      <w:r w:rsidR="007429A0" w:rsidRPr="007429A0">
        <w:rPr>
          <w:rFonts w:ascii="Calibri" w:hAnsi="Calibri"/>
          <w:sz w:val="24"/>
        </w:rPr>
        <w:tab/>
        <w:t>a.</w:t>
      </w:r>
      <w:r>
        <w:rPr>
          <w:rFonts w:ascii="Calibri" w:hAnsi="Calibri"/>
          <w:sz w:val="24"/>
        </w:rPr>
        <w:t xml:space="preserve"> the measure of angle U</w:t>
      </w:r>
      <w:r w:rsidR="007429A0" w:rsidRPr="007429A0">
        <w:rPr>
          <w:rFonts w:ascii="Calibri" w:hAnsi="Calibri"/>
          <w:sz w:val="24"/>
        </w:rPr>
        <w:tab/>
      </w:r>
      <w:r w:rsidR="007429A0" w:rsidRPr="007429A0">
        <w:rPr>
          <w:rFonts w:ascii="Calibri" w:hAnsi="Calibri"/>
          <w:sz w:val="24"/>
        </w:rPr>
        <w:tab/>
        <w:t xml:space="preserve">b.  </w:t>
      </w:r>
      <w:r>
        <w:rPr>
          <w:rFonts w:ascii="Calibri" w:hAnsi="Calibri"/>
          <w:sz w:val="24"/>
        </w:rPr>
        <w:t>TU</w:t>
      </w:r>
    </w:p>
    <w:p w14:paraId="1EBBB1C6" w14:textId="072FC972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  <w:t xml:space="preserve">c.  </w:t>
      </w:r>
      <w:r w:rsidR="00243DDA">
        <w:rPr>
          <w:rFonts w:ascii="Calibri" w:hAnsi="Calibri"/>
          <w:sz w:val="24"/>
        </w:rPr>
        <w:t>UN</w:t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  <w:t xml:space="preserve">d.  </w:t>
      </w:r>
      <w:r w:rsidRPr="007429A0">
        <w:rPr>
          <w:rFonts w:ascii="Calibri" w:hAnsi="Calibri"/>
          <w:sz w:val="24"/>
        </w:rPr>
        <w:object w:dxaOrig="560" w:dyaOrig="260" w14:anchorId="61E48559">
          <v:shape id="_x0000_i1033" type="#_x0000_t75" style="width:27pt;height:14pt" o:ole="">
            <v:imagedata r:id="rId26" o:title=""/>
          </v:shape>
          <o:OLEObject Type="Embed" ProgID="Equation.DSMT4" ShapeID="_x0000_i1033" DrawAspect="Content" ObjectID="_1421239954" r:id="rId27"/>
        </w:object>
      </w:r>
    </w:p>
    <w:p w14:paraId="219FB9E5" w14:textId="450C9DDB" w:rsidR="007429A0" w:rsidRPr="007429A0" w:rsidRDefault="00243DDA" w:rsidP="007429A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14:paraId="07AB4C2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19626D9" w14:textId="77777777" w:rsidR="007429A0" w:rsidRDefault="007429A0" w:rsidP="007429A0">
      <w:pPr>
        <w:rPr>
          <w:rFonts w:ascii="Calibri" w:hAnsi="Calibri"/>
          <w:sz w:val="24"/>
        </w:rPr>
      </w:pPr>
    </w:p>
    <w:p w14:paraId="7CB5D6D8" w14:textId="77777777" w:rsidR="00243DDA" w:rsidRDefault="00243DDA" w:rsidP="007429A0">
      <w:pPr>
        <w:rPr>
          <w:rFonts w:ascii="Calibri" w:hAnsi="Calibri"/>
          <w:sz w:val="24"/>
        </w:rPr>
      </w:pPr>
    </w:p>
    <w:p w14:paraId="6700096A" w14:textId="77777777" w:rsidR="00243DDA" w:rsidRDefault="00243DDA" w:rsidP="007429A0">
      <w:pPr>
        <w:rPr>
          <w:rFonts w:ascii="Calibri" w:hAnsi="Calibri"/>
          <w:sz w:val="24"/>
        </w:rPr>
      </w:pPr>
    </w:p>
    <w:p w14:paraId="0776058C" w14:textId="77777777" w:rsidR="00243DDA" w:rsidRDefault="00243DDA" w:rsidP="007429A0">
      <w:pPr>
        <w:rPr>
          <w:rFonts w:ascii="Calibri" w:hAnsi="Calibri"/>
          <w:sz w:val="24"/>
        </w:rPr>
      </w:pPr>
    </w:p>
    <w:p w14:paraId="55BF7DC3" w14:textId="77777777" w:rsidR="00243DDA" w:rsidRDefault="00243DDA" w:rsidP="007429A0">
      <w:pPr>
        <w:rPr>
          <w:rFonts w:ascii="Calibri" w:hAnsi="Calibri"/>
          <w:sz w:val="24"/>
        </w:rPr>
      </w:pPr>
    </w:p>
    <w:p w14:paraId="2E487AA2" w14:textId="77777777" w:rsidR="00243DDA" w:rsidRDefault="00243DDA" w:rsidP="007429A0">
      <w:pPr>
        <w:rPr>
          <w:rFonts w:ascii="Calibri" w:hAnsi="Calibri"/>
          <w:sz w:val="24"/>
        </w:rPr>
      </w:pPr>
    </w:p>
    <w:p w14:paraId="2D9555B2" w14:textId="77777777" w:rsidR="00243DDA" w:rsidRDefault="00243DDA" w:rsidP="007429A0">
      <w:pPr>
        <w:rPr>
          <w:rFonts w:ascii="Calibri" w:hAnsi="Calibri"/>
          <w:sz w:val="24"/>
        </w:rPr>
      </w:pPr>
    </w:p>
    <w:p w14:paraId="55055405" w14:textId="77777777" w:rsidR="00243DDA" w:rsidRDefault="00243DDA" w:rsidP="007429A0">
      <w:pPr>
        <w:rPr>
          <w:rFonts w:ascii="Calibri" w:hAnsi="Calibri"/>
          <w:sz w:val="24"/>
        </w:rPr>
      </w:pPr>
    </w:p>
    <w:p w14:paraId="48753329" w14:textId="77777777" w:rsidR="00243DDA" w:rsidRDefault="00243DDA" w:rsidP="007429A0">
      <w:pPr>
        <w:rPr>
          <w:rFonts w:ascii="Calibri" w:hAnsi="Calibri"/>
          <w:sz w:val="24"/>
        </w:rPr>
      </w:pPr>
    </w:p>
    <w:p w14:paraId="53388296" w14:textId="77777777" w:rsidR="00243DDA" w:rsidRDefault="00243DDA" w:rsidP="007429A0">
      <w:pPr>
        <w:rPr>
          <w:rFonts w:ascii="Calibri" w:hAnsi="Calibri"/>
          <w:sz w:val="24"/>
        </w:rPr>
      </w:pPr>
    </w:p>
    <w:p w14:paraId="39F69467" w14:textId="77777777" w:rsidR="00243DDA" w:rsidRDefault="00243DDA" w:rsidP="007429A0">
      <w:pPr>
        <w:rPr>
          <w:rFonts w:ascii="Calibri" w:hAnsi="Calibri"/>
          <w:sz w:val="24"/>
        </w:rPr>
      </w:pPr>
    </w:p>
    <w:p w14:paraId="43A7FA13" w14:textId="77777777" w:rsidR="00243DDA" w:rsidRDefault="00243DDA" w:rsidP="007429A0">
      <w:pPr>
        <w:rPr>
          <w:rFonts w:ascii="Calibri" w:hAnsi="Calibri"/>
          <w:sz w:val="24"/>
        </w:rPr>
      </w:pPr>
    </w:p>
    <w:p w14:paraId="1E318FC2" w14:textId="77777777" w:rsidR="00243DDA" w:rsidRPr="007429A0" w:rsidRDefault="00243DDA" w:rsidP="007429A0">
      <w:pPr>
        <w:rPr>
          <w:rFonts w:ascii="Calibri" w:hAnsi="Calibri"/>
          <w:sz w:val="24"/>
        </w:rPr>
      </w:pPr>
    </w:p>
    <w:p w14:paraId="085D3E22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7C255605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2D1E7A5B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30FA971" w14:textId="404E83E3" w:rsidR="007429A0" w:rsidRPr="007429A0" w:rsidRDefault="00256C84" w:rsidP="007429A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Two</w:t>
      </w:r>
      <w:r w:rsidR="007429A0" w:rsidRPr="007429A0">
        <w:rPr>
          <w:rFonts w:ascii="Calibri" w:hAnsi="Calibri"/>
          <w:sz w:val="24"/>
        </w:rPr>
        <w:t xml:space="preserve"> sets of two similar polygons are shown.  Find the values of x, y, and z for each set</w:t>
      </w:r>
      <w:proofErr w:type="gramStart"/>
      <w:r w:rsidR="007429A0" w:rsidRPr="007429A0">
        <w:rPr>
          <w:rFonts w:ascii="Calibri" w:hAnsi="Calibri"/>
          <w:sz w:val="24"/>
        </w:rPr>
        <w:t>.:</w:t>
      </w:r>
      <w:proofErr w:type="gramEnd"/>
    </w:p>
    <w:p w14:paraId="0AE3FD57" w14:textId="5245511E" w:rsidR="007429A0" w:rsidRPr="007429A0" w:rsidRDefault="00243DDA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84E75C2" wp14:editId="1C3767DC">
            <wp:simplePos x="0" y="0"/>
            <wp:positionH relativeFrom="column">
              <wp:posOffset>66040</wp:posOffset>
            </wp:positionH>
            <wp:positionV relativeFrom="paragraph">
              <wp:posOffset>105410</wp:posOffset>
            </wp:positionV>
            <wp:extent cx="4119880" cy="1265497"/>
            <wp:effectExtent l="0" t="0" r="0" b="508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/>
                    <a:srcRect t="22208" b="18302"/>
                    <a:stretch/>
                  </pic:blipFill>
                  <pic:spPr bwMode="auto">
                    <a:xfrm>
                      <a:off x="0" y="0"/>
                      <a:ext cx="4119880" cy="1265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7AA94E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67BDF6BB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7DAF59F1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4B1A75FA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512CC260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3D29AC73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2C98DE0" w14:textId="77777777" w:rsidR="007429A0" w:rsidRDefault="007429A0" w:rsidP="007429A0">
      <w:pPr>
        <w:rPr>
          <w:rFonts w:ascii="Calibri" w:hAnsi="Calibri"/>
          <w:sz w:val="24"/>
        </w:rPr>
      </w:pPr>
    </w:p>
    <w:p w14:paraId="44B35CAD" w14:textId="77777777" w:rsidR="00972901" w:rsidRDefault="00972901" w:rsidP="007429A0">
      <w:pPr>
        <w:rPr>
          <w:rFonts w:ascii="Calibri" w:hAnsi="Calibri"/>
          <w:sz w:val="24"/>
        </w:rPr>
      </w:pPr>
    </w:p>
    <w:p w14:paraId="2FF73995" w14:textId="77777777" w:rsidR="00972901" w:rsidRPr="007429A0" w:rsidRDefault="00972901" w:rsidP="007429A0">
      <w:pPr>
        <w:rPr>
          <w:rFonts w:ascii="Calibri" w:hAnsi="Calibri"/>
          <w:sz w:val="24"/>
        </w:rPr>
      </w:pPr>
    </w:p>
    <w:p w14:paraId="0954728A" w14:textId="3A68CFB6" w:rsidR="007429A0" w:rsidRDefault="007429A0" w:rsidP="007429A0">
      <w:pPr>
        <w:rPr>
          <w:rFonts w:ascii="Calibri" w:hAnsi="Calibri"/>
          <w:sz w:val="24"/>
        </w:rPr>
      </w:pPr>
    </w:p>
    <w:p w14:paraId="17522071" w14:textId="77777777" w:rsidR="00972901" w:rsidRPr="007429A0" w:rsidRDefault="00972901" w:rsidP="007429A0">
      <w:pPr>
        <w:rPr>
          <w:rFonts w:ascii="Calibri" w:hAnsi="Calibri"/>
          <w:sz w:val="24"/>
        </w:rPr>
      </w:pPr>
    </w:p>
    <w:p w14:paraId="07BAD967" w14:textId="77777777" w:rsidR="007429A0" w:rsidRDefault="007429A0" w:rsidP="007429A0">
      <w:pPr>
        <w:rPr>
          <w:rFonts w:ascii="Calibri" w:hAnsi="Calibri"/>
          <w:sz w:val="24"/>
        </w:rPr>
      </w:pPr>
    </w:p>
    <w:p w14:paraId="61F55700" w14:textId="77777777" w:rsidR="00972901" w:rsidRDefault="00972901" w:rsidP="007429A0">
      <w:pPr>
        <w:rPr>
          <w:rFonts w:ascii="Calibri" w:hAnsi="Calibri"/>
          <w:sz w:val="24"/>
        </w:rPr>
      </w:pPr>
    </w:p>
    <w:p w14:paraId="1C178BB2" w14:textId="77777777" w:rsidR="00972901" w:rsidRDefault="00972901" w:rsidP="007429A0">
      <w:pPr>
        <w:rPr>
          <w:rFonts w:ascii="Calibri" w:hAnsi="Calibri"/>
          <w:sz w:val="24"/>
        </w:rPr>
      </w:pPr>
    </w:p>
    <w:p w14:paraId="4E56E655" w14:textId="77777777" w:rsidR="00972901" w:rsidRPr="007429A0" w:rsidRDefault="00972901" w:rsidP="007429A0">
      <w:pPr>
        <w:rPr>
          <w:rFonts w:ascii="Calibri" w:hAnsi="Calibri"/>
          <w:sz w:val="24"/>
        </w:rPr>
      </w:pPr>
    </w:p>
    <w:p w14:paraId="2632F08B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0B42CE8F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1CFAEA2A" w14:textId="77777777" w:rsidR="007429A0" w:rsidRPr="007429A0" w:rsidRDefault="007429A0" w:rsidP="007429A0">
      <w:pPr>
        <w:rPr>
          <w:rFonts w:ascii="Calibri" w:hAnsi="Calibri"/>
          <w:sz w:val="24"/>
        </w:rPr>
      </w:pPr>
      <w:r w:rsidRPr="007429A0">
        <w:rPr>
          <w:rFonts w:ascii="Calibri" w:hAnsi="Calibri"/>
          <w:noProof/>
          <w:sz w:val="24"/>
        </w:rPr>
        <w:drawing>
          <wp:anchor distT="0" distB="0" distL="114300" distR="114300" simplePos="0" relativeHeight="251660288" behindDoc="1" locked="0" layoutInCell="1" allowOverlap="1" wp14:anchorId="1882D05C" wp14:editId="6D802193">
            <wp:simplePos x="0" y="0"/>
            <wp:positionH relativeFrom="column">
              <wp:posOffset>81915</wp:posOffset>
            </wp:positionH>
            <wp:positionV relativeFrom="paragraph">
              <wp:posOffset>130810</wp:posOffset>
            </wp:positionV>
            <wp:extent cx="2392680" cy="1812925"/>
            <wp:effectExtent l="19050" t="0" r="762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29A0">
        <w:rPr>
          <w:rFonts w:ascii="Calibri" w:hAnsi="Calibri"/>
          <w:sz w:val="24"/>
        </w:rPr>
        <w:tab/>
      </w:r>
      <w:r w:rsidRPr="007429A0">
        <w:rPr>
          <w:rFonts w:ascii="Calibri" w:hAnsi="Calibri"/>
          <w:sz w:val="24"/>
        </w:rPr>
        <w:tab/>
      </w:r>
    </w:p>
    <w:p w14:paraId="60F61929" w14:textId="77777777" w:rsidR="007429A0" w:rsidRPr="007429A0" w:rsidRDefault="007429A0" w:rsidP="007429A0">
      <w:pPr>
        <w:rPr>
          <w:rFonts w:ascii="Calibri" w:hAnsi="Calibri"/>
          <w:sz w:val="24"/>
        </w:rPr>
      </w:pPr>
    </w:p>
    <w:p w14:paraId="7DA9B163" w14:textId="77777777" w:rsidR="007429A0" w:rsidRPr="00601375" w:rsidRDefault="007429A0" w:rsidP="007429A0">
      <w:pPr>
        <w:rPr>
          <w:rFonts w:ascii="Calibri" w:hAnsi="Calibri"/>
          <w:sz w:val="24"/>
        </w:rPr>
      </w:pPr>
    </w:p>
    <w:sectPr w:rsidR="007429A0" w:rsidRPr="00601375" w:rsidSect="001768E3">
      <w:headerReference w:type="default" r:id="rId3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7583F" w:rsidRDefault="0067583F" w:rsidP="001768E3">
      <w:r>
        <w:separator/>
      </w:r>
    </w:p>
  </w:endnote>
  <w:endnote w:type="continuationSeparator" w:id="0">
    <w:p w14:paraId="4107EAA1" w14:textId="77777777" w:rsidR="0067583F" w:rsidRDefault="0067583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7583F" w:rsidRDefault="0067583F" w:rsidP="001768E3">
      <w:r>
        <w:separator/>
      </w:r>
    </w:p>
  </w:footnote>
  <w:footnote w:type="continuationSeparator" w:id="0">
    <w:p w14:paraId="35DA26D8" w14:textId="77777777" w:rsidR="0067583F" w:rsidRDefault="0067583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7583F" w:rsidRDefault="0067583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7583F" w:rsidRPr="001768E3" w:rsidRDefault="0067583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43DDA"/>
    <w:rsid w:val="00256C84"/>
    <w:rsid w:val="00462354"/>
    <w:rsid w:val="004E73AE"/>
    <w:rsid w:val="005276FF"/>
    <w:rsid w:val="00536824"/>
    <w:rsid w:val="00601375"/>
    <w:rsid w:val="00667150"/>
    <w:rsid w:val="0067583F"/>
    <w:rsid w:val="00680406"/>
    <w:rsid w:val="006C2204"/>
    <w:rsid w:val="007429A0"/>
    <w:rsid w:val="00972901"/>
    <w:rsid w:val="00A3353D"/>
    <w:rsid w:val="00A56AF1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wmf"/><Relationship Id="rId23" Type="http://schemas.openxmlformats.org/officeDocument/2006/relationships/oleObject" Target="embeddings/oleObject7.bin"/><Relationship Id="rId24" Type="http://schemas.openxmlformats.org/officeDocument/2006/relationships/image" Target="media/image11.wmf"/><Relationship Id="rId25" Type="http://schemas.openxmlformats.org/officeDocument/2006/relationships/oleObject" Target="embeddings/oleObject8.bin"/><Relationship Id="rId26" Type="http://schemas.openxmlformats.org/officeDocument/2006/relationships/image" Target="media/image12.wmf"/><Relationship Id="rId27" Type="http://schemas.openxmlformats.org/officeDocument/2006/relationships/oleObject" Target="embeddings/oleObject9.bin"/><Relationship Id="rId28" Type="http://schemas.openxmlformats.org/officeDocument/2006/relationships/image" Target="media/image13.png"/><Relationship Id="rId29" Type="http://schemas.openxmlformats.org/officeDocument/2006/relationships/image" Target="media/image14.png"/><Relationship Id="rId30" Type="http://schemas.openxmlformats.org/officeDocument/2006/relationships/header" Target="header1.xml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2.bin"/><Relationship Id="rId12" Type="http://schemas.openxmlformats.org/officeDocument/2006/relationships/image" Target="media/image4.wmf"/><Relationship Id="rId13" Type="http://schemas.openxmlformats.org/officeDocument/2006/relationships/oleObject" Target="embeddings/oleObject3.bin"/><Relationship Id="rId14" Type="http://schemas.openxmlformats.org/officeDocument/2006/relationships/image" Target="media/image5.wmf"/><Relationship Id="rId15" Type="http://schemas.openxmlformats.org/officeDocument/2006/relationships/oleObject" Target="embeddings/oleObject4.bin"/><Relationship Id="rId16" Type="http://schemas.openxmlformats.org/officeDocument/2006/relationships/image" Target="media/image6.wmf"/><Relationship Id="rId17" Type="http://schemas.openxmlformats.org/officeDocument/2006/relationships/oleObject" Target="embeddings/oleObject5.bin"/><Relationship Id="rId18" Type="http://schemas.openxmlformats.org/officeDocument/2006/relationships/image" Target="media/image7.wmf"/><Relationship Id="rId19" Type="http://schemas.openxmlformats.org/officeDocument/2006/relationships/oleObject" Target="embeddings/oleObject6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242</Words>
  <Characters>1386</Characters>
  <Application>Microsoft Macintosh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2017-01-31T16:47:00Z</cp:lastPrinted>
  <dcterms:created xsi:type="dcterms:W3CDTF">2017-01-31T16:46:00Z</dcterms:created>
  <dcterms:modified xsi:type="dcterms:W3CDTF">2017-01-31T21:04:00Z</dcterms:modified>
</cp:coreProperties>
</file>